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FA2" w:rsidRDefault="00753FA2" w:rsidP="00753FA2">
      <w:pPr>
        <w:spacing w:after="200" w:line="276" w:lineRule="auto"/>
        <w:ind w:right="-99"/>
        <w:jc w:val="center"/>
        <w:rPr>
          <w:rFonts w:ascii="Times New Roman" w:eastAsia="Calibri" w:hAnsi="Times New Roman" w:cs="Times New Roman"/>
          <w:b/>
          <w:bCs/>
          <w:sz w:val="32"/>
        </w:rPr>
      </w:pPr>
    </w:p>
    <w:p w:rsidR="00753FA2" w:rsidRDefault="00753FA2" w:rsidP="00753FA2">
      <w:pPr>
        <w:spacing w:after="200" w:line="276" w:lineRule="auto"/>
        <w:ind w:right="-99"/>
        <w:jc w:val="center"/>
        <w:rPr>
          <w:rFonts w:ascii="Times New Roman" w:eastAsia="Calibri" w:hAnsi="Times New Roman" w:cs="Times New Roman"/>
          <w:b/>
          <w:bCs/>
          <w:sz w:val="32"/>
        </w:rPr>
      </w:pPr>
    </w:p>
    <w:p w:rsidR="00753FA2" w:rsidRDefault="00753FA2" w:rsidP="00753FA2">
      <w:pPr>
        <w:spacing w:after="200" w:line="276" w:lineRule="auto"/>
        <w:ind w:right="-99"/>
        <w:jc w:val="center"/>
        <w:rPr>
          <w:rFonts w:ascii="Times New Roman" w:eastAsia="Calibri" w:hAnsi="Times New Roman" w:cs="Times New Roman"/>
          <w:b/>
          <w:bCs/>
          <w:sz w:val="32"/>
        </w:rPr>
      </w:pPr>
    </w:p>
    <w:p w:rsid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r w:rsidRPr="00753FA2">
        <w:rPr>
          <w:rFonts w:ascii="Times New Roman" w:eastAsia="Calibri" w:hAnsi="Times New Roman" w:cs="Times New Roman"/>
          <w:b/>
          <w:bCs/>
          <w:sz w:val="32"/>
        </w:rPr>
        <w:t xml:space="preserve">РАБОЧАЯ ПРОГРАММА </w:t>
      </w:r>
    </w:p>
    <w:p w:rsidR="00753FA2" w:rsidRPr="00753FA2" w:rsidRDefault="00753FA2" w:rsidP="00753FA2">
      <w:pPr>
        <w:spacing w:after="200" w:line="276" w:lineRule="auto"/>
        <w:ind w:right="-99"/>
        <w:jc w:val="center"/>
        <w:rPr>
          <w:rFonts w:ascii="Times New Roman" w:eastAsia="Calibri" w:hAnsi="Times New Roman" w:cs="Times New Roman"/>
          <w:b/>
          <w:bCs/>
          <w:sz w:val="32"/>
        </w:rPr>
      </w:pPr>
      <w:proofErr w:type="gramStart"/>
      <w:r w:rsidRPr="00753FA2">
        <w:rPr>
          <w:rFonts w:ascii="Times New Roman" w:eastAsia="Calibri" w:hAnsi="Times New Roman" w:cs="Times New Roman"/>
          <w:b/>
          <w:bCs/>
          <w:sz w:val="32"/>
        </w:rPr>
        <w:t>ПО  МАТЕМАТИКЕ</w:t>
      </w:r>
      <w:proofErr w:type="gramEnd"/>
    </w:p>
    <w:p w:rsidR="00753FA2" w:rsidRPr="00753FA2" w:rsidRDefault="00753FA2" w:rsidP="00753FA2">
      <w:pPr>
        <w:spacing w:after="200" w:line="276" w:lineRule="auto"/>
        <w:ind w:right="-99"/>
        <w:jc w:val="center"/>
        <w:rPr>
          <w:rFonts w:ascii="Times New Roman" w:eastAsia="Calibri" w:hAnsi="Times New Roman" w:cs="Times New Roman"/>
          <w:b/>
          <w:bCs/>
          <w:sz w:val="32"/>
        </w:rPr>
      </w:pPr>
      <w:proofErr w:type="gramStart"/>
      <w:r w:rsidRPr="00753FA2">
        <w:rPr>
          <w:rFonts w:ascii="Times New Roman" w:eastAsia="Calibri" w:hAnsi="Times New Roman" w:cs="Times New Roman"/>
          <w:b/>
          <w:bCs/>
          <w:color w:val="000000"/>
          <w:sz w:val="32"/>
        </w:rPr>
        <w:t xml:space="preserve">начального </w:t>
      </w:r>
      <w:r w:rsidRPr="00753FA2">
        <w:rPr>
          <w:rFonts w:ascii="Times New Roman" w:eastAsia="Calibri" w:hAnsi="Times New Roman" w:cs="Times New Roman"/>
          <w:b/>
          <w:bCs/>
          <w:color w:val="FF0000"/>
          <w:sz w:val="32"/>
        </w:rPr>
        <w:t xml:space="preserve"> </w:t>
      </w:r>
      <w:r w:rsidRPr="00753FA2">
        <w:rPr>
          <w:rFonts w:ascii="Times New Roman" w:eastAsia="Calibri" w:hAnsi="Times New Roman" w:cs="Times New Roman"/>
          <w:b/>
          <w:bCs/>
          <w:sz w:val="32"/>
        </w:rPr>
        <w:t>общего</w:t>
      </w:r>
      <w:proofErr w:type="gramEnd"/>
      <w:r w:rsidRPr="00753FA2">
        <w:rPr>
          <w:rFonts w:ascii="Times New Roman" w:eastAsia="Calibri" w:hAnsi="Times New Roman" w:cs="Times New Roman"/>
          <w:b/>
          <w:bCs/>
          <w:sz w:val="32"/>
        </w:rPr>
        <w:t xml:space="preserve"> образования</w:t>
      </w: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Cs/>
          <w:sz w:val="32"/>
        </w:rPr>
      </w:pPr>
      <w:r w:rsidRPr="00753FA2">
        <w:rPr>
          <w:rFonts w:ascii="Times New Roman" w:eastAsia="Calibri" w:hAnsi="Times New Roman" w:cs="Times New Roman"/>
          <w:bCs/>
          <w:sz w:val="32"/>
        </w:rPr>
        <w:t>4А, 4Б классы</w:t>
      </w:r>
    </w:p>
    <w:p w:rsidR="00753FA2" w:rsidRPr="00753FA2" w:rsidRDefault="00753FA2" w:rsidP="00753FA2">
      <w:pPr>
        <w:spacing w:after="200" w:line="276" w:lineRule="auto"/>
        <w:ind w:right="-99"/>
        <w:jc w:val="center"/>
        <w:rPr>
          <w:rFonts w:ascii="Times New Roman" w:eastAsia="Calibri" w:hAnsi="Times New Roman" w:cs="Times New Roman"/>
          <w:bCs/>
          <w:sz w:val="32"/>
        </w:rPr>
      </w:pPr>
    </w:p>
    <w:p w:rsidR="00753FA2" w:rsidRPr="00753FA2" w:rsidRDefault="00753FA2" w:rsidP="00753FA2">
      <w:pPr>
        <w:spacing w:after="200" w:line="276" w:lineRule="auto"/>
        <w:ind w:right="-99"/>
        <w:jc w:val="center"/>
        <w:rPr>
          <w:rFonts w:ascii="Times New Roman" w:eastAsia="Calibri" w:hAnsi="Times New Roman" w:cs="Times New Roman"/>
          <w:bCs/>
          <w:sz w:val="32"/>
        </w:rPr>
      </w:pPr>
    </w:p>
    <w:p w:rsidR="00753FA2" w:rsidRPr="00753FA2" w:rsidRDefault="00753FA2" w:rsidP="00753FA2">
      <w:pPr>
        <w:spacing w:after="200" w:line="276" w:lineRule="auto"/>
        <w:ind w:right="-99"/>
        <w:jc w:val="center"/>
        <w:rPr>
          <w:rFonts w:ascii="Times New Roman" w:eastAsia="Calibri" w:hAnsi="Times New Roman" w:cs="Times New Roman"/>
          <w:bCs/>
          <w:sz w:val="32"/>
        </w:rPr>
      </w:pPr>
    </w:p>
    <w:p w:rsidR="00753FA2" w:rsidRPr="00753FA2" w:rsidRDefault="00753FA2" w:rsidP="00753FA2">
      <w:pPr>
        <w:tabs>
          <w:tab w:val="left" w:pos="7380"/>
          <w:tab w:val="left" w:pos="8580"/>
        </w:tabs>
        <w:spacing w:after="0" w:line="276" w:lineRule="auto"/>
        <w:rPr>
          <w:rFonts w:ascii="Times New Roman" w:eastAsia="Calibri" w:hAnsi="Times New Roman" w:cs="Times New Roman"/>
          <w:sz w:val="32"/>
          <w:szCs w:val="24"/>
        </w:rPr>
      </w:pPr>
      <w:r w:rsidRPr="00753FA2">
        <w:rPr>
          <w:rFonts w:ascii="Times New Roman" w:eastAsia="Calibri" w:hAnsi="Times New Roman" w:cs="Times New Roman"/>
          <w:sz w:val="32"/>
          <w:szCs w:val="24"/>
        </w:rPr>
        <w:t xml:space="preserve">Учителя: Рыбина Н. А., Брагина Е. А  </w:t>
      </w: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200" w:line="276" w:lineRule="auto"/>
        <w:ind w:right="-99"/>
        <w:jc w:val="center"/>
        <w:rPr>
          <w:rFonts w:ascii="Times New Roman" w:eastAsia="Calibri" w:hAnsi="Times New Roman" w:cs="Times New Roman"/>
          <w:b/>
          <w:bCs/>
          <w:sz w:val="32"/>
        </w:rPr>
      </w:pPr>
    </w:p>
    <w:p w:rsidR="00753FA2" w:rsidRPr="00753FA2" w:rsidRDefault="00753FA2" w:rsidP="00753FA2">
      <w:pPr>
        <w:spacing w:after="0" w:line="244" w:lineRule="exact"/>
        <w:jc w:val="center"/>
        <w:rPr>
          <w:rFonts w:ascii="Times New Roman" w:eastAsia="Calibri" w:hAnsi="Times New Roman" w:cs="Times New Roman"/>
          <w:sz w:val="28"/>
          <w:szCs w:val="24"/>
        </w:rPr>
      </w:pPr>
      <w:r w:rsidRPr="00753FA2">
        <w:rPr>
          <w:rFonts w:ascii="Times New Roman" w:eastAsia="Calibri" w:hAnsi="Times New Roman" w:cs="Times New Roman"/>
          <w:sz w:val="28"/>
          <w:szCs w:val="24"/>
        </w:rPr>
        <w:t>Архангельск</w:t>
      </w:r>
    </w:p>
    <w:p w:rsidR="00753FA2" w:rsidRDefault="0041009A" w:rsidP="0041009A">
      <w:pPr>
        <w:spacing w:after="0" w:line="244" w:lineRule="exact"/>
        <w:jc w:val="center"/>
        <w:rPr>
          <w:rFonts w:ascii="Times New Roman" w:eastAsia="Calibri" w:hAnsi="Times New Roman" w:cs="Times New Roman"/>
          <w:sz w:val="28"/>
          <w:szCs w:val="24"/>
        </w:rPr>
      </w:pPr>
      <w:bookmarkStart w:id="0" w:name="block-28035420"/>
      <w:r>
        <w:rPr>
          <w:rFonts w:ascii="Times New Roman" w:eastAsia="Calibri" w:hAnsi="Times New Roman" w:cs="Times New Roman"/>
          <w:sz w:val="28"/>
          <w:szCs w:val="24"/>
        </w:rPr>
        <w:t>202</w:t>
      </w:r>
      <w:r w:rsidR="0010406B">
        <w:rPr>
          <w:rFonts w:ascii="Times New Roman" w:eastAsia="Calibri" w:hAnsi="Times New Roman" w:cs="Times New Roman"/>
          <w:sz w:val="28"/>
          <w:szCs w:val="24"/>
        </w:rPr>
        <w:t>4</w:t>
      </w:r>
    </w:p>
    <w:p w:rsidR="0010406B" w:rsidRPr="0010406B" w:rsidRDefault="0010406B" w:rsidP="0010406B">
      <w:pPr>
        <w:spacing w:after="0" w:line="264" w:lineRule="auto"/>
        <w:ind w:left="120"/>
        <w:jc w:val="center"/>
        <w:rPr>
          <w:rFonts w:ascii="Calibri" w:eastAsia="Calibri" w:hAnsi="Calibri" w:cs="Times New Roman"/>
        </w:rPr>
      </w:pPr>
      <w:r w:rsidRPr="0010406B">
        <w:rPr>
          <w:rFonts w:ascii="Times New Roman" w:eastAsia="Calibri" w:hAnsi="Times New Roman" w:cs="Times New Roman"/>
          <w:b/>
          <w:color w:val="000000"/>
          <w:sz w:val="28"/>
        </w:rPr>
        <w:lastRenderedPageBreak/>
        <w:t>ПОЯСНИТЕЛЬНАЯ ЗАПИСКА</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10406B">
        <w:rPr>
          <w:rFonts w:ascii="Calibri" w:eastAsia="Calibri" w:hAnsi="Calibri" w:cs="Times New Roman"/>
          <w:color w:val="000000"/>
          <w:sz w:val="28"/>
        </w:rPr>
        <w:t xml:space="preserve">– </w:t>
      </w:r>
      <w:r w:rsidRPr="0010406B">
        <w:rPr>
          <w:rFonts w:ascii="Times New Roman" w:eastAsia="Calibri" w:hAnsi="Times New Roman" w:cs="Times New Roman"/>
          <w:color w:val="000000"/>
          <w:sz w:val="28"/>
        </w:rPr>
        <w:t>целое», «больше</w:t>
      </w:r>
      <w:r w:rsidRPr="0010406B">
        <w:rPr>
          <w:rFonts w:ascii="Times New Roman" w:eastAsia="Calibri" w:hAnsi="Times New Roman" w:cs="Times New Roman"/>
          <w:color w:val="333333"/>
          <w:sz w:val="28"/>
        </w:rPr>
        <w:t xml:space="preserve"> – </w:t>
      </w:r>
      <w:r w:rsidRPr="0010406B">
        <w:rPr>
          <w:rFonts w:ascii="Times New Roman" w:eastAsia="Calibri" w:hAnsi="Times New Roman" w:cs="Times New Roman"/>
          <w:color w:val="000000"/>
          <w:sz w:val="28"/>
        </w:rPr>
        <w:t>меньше», «равно</w:t>
      </w:r>
      <w:r w:rsidRPr="0010406B">
        <w:rPr>
          <w:rFonts w:ascii="Times New Roman" w:eastAsia="Calibri" w:hAnsi="Times New Roman" w:cs="Times New Roman"/>
          <w:color w:val="333333"/>
          <w:sz w:val="28"/>
        </w:rPr>
        <w:t xml:space="preserve"> – </w:t>
      </w:r>
      <w:r w:rsidRPr="0010406B">
        <w:rPr>
          <w:rFonts w:ascii="Times New Roman" w:eastAsia="Calibri" w:hAnsi="Times New Roman" w:cs="Times New Roman"/>
          <w:color w:val="000000"/>
          <w:sz w:val="28"/>
        </w:rPr>
        <w:t>неравно», «порядок»), смысла арифметических действий, зависимостей (работа, движение, продолжительность события);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обеспечение </w:t>
      </w:r>
      <w:proofErr w:type="gramStart"/>
      <w:r w:rsidRPr="0010406B">
        <w:rPr>
          <w:rFonts w:ascii="Times New Roman" w:eastAsia="Calibri" w:hAnsi="Times New Roman" w:cs="Times New Roman"/>
          <w:color w:val="000000"/>
          <w:sz w:val="28"/>
        </w:rPr>
        <w:t>математического развития</w:t>
      </w:r>
      <w:proofErr w:type="gramEnd"/>
      <w:r w:rsidRPr="0010406B">
        <w:rPr>
          <w:rFonts w:ascii="Times New Roman" w:eastAsia="Calibri" w:hAnsi="Times New Roman" w:cs="Times New Roman"/>
          <w:color w:val="000000"/>
          <w:sz w:val="28"/>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10406B">
        <w:rPr>
          <w:rFonts w:ascii="Times New Roman" w:eastAsia="Calibri" w:hAnsi="Times New Roman" w:cs="Times New Roman"/>
          <w:color w:val="000000"/>
          <w:sz w:val="28"/>
        </w:rPr>
        <w:t>метапредметных</w:t>
      </w:r>
      <w:proofErr w:type="spellEnd"/>
      <w:r w:rsidRPr="0010406B">
        <w:rPr>
          <w:rFonts w:ascii="Times New Roman" w:eastAsia="Calibri" w:hAnsi="Times New Roman" w:cs="Times New Roman"/>
          <w:color w:val="000000"/>
          <w:sz w:val="28"/>
        </w:rPr>
        <w:t xml:space="preserve"> действий и умений, которые могут быть достигнуты на этом этапе обучения.</w:t>
      </w:r>
    </w:p>
    <w:p w:rsidR="0010406B" w:rsidRPr="0010406B" w:rsidRDefault="0010406B" w:rsidP="0010406B">
      <w:pPr>
        <w:spacing w:after="0" w:line="264" w:lineRule="auto"/>
        <w:ind w:firstLine="600"/>
        <w:jc w:val="both"/>
        <w:rPr>
          <w:rFonts w:ascii="Calibri" w:eastAsia="Calibri" w:hAnsi="Calibri" w:cs="Times New Roman"/>
        </w:rPr>
      </w:pPr>
      <w:bookmarkStart w:id="1" w:name="bc284a2b-8dc7-47b2-bec2-e0e566c832dd"/>
      <w:r w:rsidRPr="0010406B">
        <w:rPr>
          <w:rFonts w:ascii="Times New Roman" w:eastAsia="Calibri" w:hAnsi="Times New Roman" w:cs="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10406B" w:rsidRPr="0041009A" w:rsidRDefault="0010406B" w:rsidP="0041009A">
      <w:pPr>
        <w:spacing w:after="0" w:line="244" w:lineRule="exact"/>
        <w:jc w:val="center"/>
        <w:rPr>
          <w:rFonts w:ascii="Times New Roman" w:eastAsia="Calibri" w:hAnsi="Times New Roman" w:cs="Times New Roman"/>
          <w:sz w:val="28"/>
          <w:szCs w:val="24"/>
        </w:rPr>
      </w:pPr>
    </w:p>
    <w:p w:rsidR="00753FA2" w:rsidRDefault="00753FA2" w:rsidP="00753FA2">
      <w:pPr>
        <w:spacing w:after="0" w:line="264" w:lineRule="auto"/>
        <w:ind w:left="120"/>
        <w:jc w:val="both"/>
        <w:rPr>
          <w:rFonts w:ascii="Times New Roman" w:eastAsia="Calibri" w:hAnsi="Times New Roman" w:cs="Times New Roman"/>
          <w:b/>
          <w:color w:val="000000"/>
          <w:sz w:val="28"/>
        </w:rPr>
      </w:pPr>
    </w:p>
    <w:p w:rsidR="00753FA2" w:rsidRPr="00753FA2" w:rsidRDefault="00753FA2" w:rsidP="00753FA2">
      <w:pPr>
        <w:spacing w:after="0" w:line="264" w:lineRule="auto"/>
        <w:ind w:left="120"/>
        <w:jc w:val="center"/>
        <w:rPr>
          <w:rFonts w:ascii="Calibri" w:eastAsia="Calibri" w:hAnsi="Calibri" w:cs="Times New Roman"/>
        </w:rPr>
      </w:pPr>
      <w:r w:rsidRPr="00753FA2">
        <w:rPr>
          <w:rFonts w:ascii="Times New Roman" w:eastAsia="Calibri" w:hAnsi="Times New Roman" w:cs="Times New Roman"/>
          <w:b/>
          <w:color w:val="000000"/>
          <w:sz w:val="28"/>
        </w:rPr>
        <w:t>СОДЕРЖАНИЕ ОБУЧЕНИЯ</w:t>
      </w: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Основное содержание обучения в программе по математике представлено разделами: «Числа и величины», «Арифметические действия», </w:t>
      </w:r>
      <w:r w:rsidRPr="00753FA2">
        <w:rPr>
          <w:rFonts w:ascii="Times New Roman" w:eastAsia="Calibri" w:hAnsi="Times New Roman" w:cs="Times New Roman"/>
          <w:color w:val="000000"/>
          <w:sz w:val="28"/>
        </w:rPr>
        <w:lastRenderedPageBreak/>
        <w:t>«Текстовые задачи», «Пространственные отношения и геометрические фигуры», «Математическая информация».</w:t>
      </w: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left="120"/>
        <w:jc w:val="both"/>
        <w:rPr>
          <w:rFonts w:ascii="Calibri" w:eastAsia="Calibri" w:hAnsi="Calibri" w:cs="Times New Roman"/>
        </w:rPr>
      </w:pPr>
      <w:r w:rsidRPr="00753FA2">
        <w:rPr>
          <w:rFonts w:ascii="Times New Roman" w:eastAsia="Calibri" w:hAnsi="Times New Roman" w:cs="Times New Roman"/>
          <w:b/>
          <w:color w:val="000000"/>
          <w:sz w:val="28"/>
        </w:rPr>
        <w:t>4 КЛАСС</w:t>
      </w: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b/>
          <w:color w:val="000000"/>
          <w:sz w:val="28"/>
        </w:rPr>
        <w:t>Числа и величины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Величины: сравнение объектов по массе, длине, площади, вместимости. </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Единицы массы (</w:t>
      </w:r>
      <w:r w:rsidRPr="00753FA2">
        <w:rPr>
          <w:rFonts w:ascii="Times New Roman" w:eastAsia="Calibri" w:hAnsi="Times New Roman" w:cs="Times New Roman"/>
          <w:color w:val="333333"/>
          <w:sz w:val="28"/>
        </w:rPr>
        <w:t xml:space="preserve">центнер, </w:t>
      </w:r>
      <w:proofErr w:type="gramStart"/>
      <w:r w:rsidRPr="00753FA2">
        <w:rPr>
          <w:rFonts w:ascii="Times New Roman" w:eastAsia="Calibri" w:hAnsi="Times New Roman" w:cs="Times New Roman"/>
          <w:color w:val="333333"/>
          <w:sz w:val="28"/>
        </w:rPr>
        <w:t>тонна)</w:t>
      </w:r>
      <w:r w:rsidRPr="00753FA2">
        <w:rPr>
          <w:rFonts w:ascii="Times New Roman" w:eastAsia="Calibri" w:hAnsi="Times New Roman" w:cs="Times New Roman"/>
          <w:color w:val="000000"/>
          <w:sz w:val="28"/>
        </w:rPr>
        <w:t>и</w:t>
      </w:r>
      <w:proofErr w:type="gramEnd"/>
      <w:r w:rsidRPr="00753FA2">
        <w:rPr>
          <w:rFonts w:ascii="Times New Roman" w:eastAsia="Calibri" w:hAnsi="Times New Roman" w:cs="Times New Roman"/>
          <w:color w:val="000000"/>
          <w:sz w:val="28"/>
        </w:rPr>
        <w:t xml:space="preserve"> соотношения между ними.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Единицы времени (сутки, неделя, месяц, год, век), соотношения между ними.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Доля величины времени, массы, длины.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b/>
          <w:color w:val="000000"/>
          <w:sz w:val="28"/>
        </w:rPr>
        <w:t>Арифметические действия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Умножение и деление величины на однозначное число.</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b/>
          <w:color w:val="000000"/>
          <w:sz w:val="28"/>
        </w:rPr>
        <w:t>Текстовые задачи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w:t>
      </w:r>
      <w:r w:rsidRPr="00753FA2">
        <w:rPr>
          <w:rFonts w:ascii="Times New Roman" w:eastAsia="Calibri" w:hAnsi="Times New Roman" w:cs="Times New Roman"/>
          <w:color w:val="000000"/>
          <w:sz w:val="28"/>
        </w:rPr>
        <w:lastRenderedPageBreak/>
        <w:t>решения по действиям с пояснением, по вопросам, с помощью числового выражения.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b/>
          <w:color w:val="000000"/>
          <w:sz w:val="28"/>
        </w:rPr>
        <w:t>Пространственные отношения и геометрические фигуры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Наглядные представления о симметрии.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Периметр, площадь фигуры, составленной из двух </w:t>
      </w:r>
      <w:r w:rsidRPr="00753FA2">
        <w:rPr>
          <w:rFonts w:ascii="Calibri" w:eastAsia="Calibri" w:hAnsi="Calibri" w:cs="Times New Roman"/>
          <w:color w:val="000000"/>
          <w:sz w:val="28"/>
        </w:rPr>
        <w:t xml:space="preserve">– </w:t>
      </w:r>
      <w:r w:rsidRPr="00753FA2">
        <w:rPr>
          <w:rFonts w:ascii="Times New Roman" w:eastAsia="Calibri" w:hAnsi="Times New Roman" w:cs="Times New Roman"/>
          <w:color w:val="000000"/>
          <w:sz w:val="28"/>
        </w:rPr>
        <w:t>трёх прямоугольников (квадратов).</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b/>
          <w:color w:val="000000"/>
          <w:sz w:val="28"/>
        </w:rPr>
        <w:t>Математическая информация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Алгоритмы решения изученных учебных и практических задач.</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ориентироваться в изученной математической терминологии, использовать её в высказываниях и рассуждениях;</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сравнивать математические объекты (числа, величины, геометрические фигуры), записывать признак сравнения;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lastRenderedPageBreak/>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обнаруживать модели изученных геометрических фигур в окружающем мире;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классифицировать объекты по 1–2 выбранным признакам;</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составлять модель математической задачи, проверять её соответствие условиям задачи;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представлять информацию в разных формах;</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извлекать и интерпретировать информацию, представленную в таблице, на диаграмме;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математическую терминологию для записи решения предметной или практической задачи;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приводить примеры и контр</w:t>
      </w:r>
      <w:r w:rsidR="003A2314">
        <w:rPr>
          <w:rFonts w:ascii="Times New Roman" w:eastAsia="Calibri" w:hAnsi="Times New Roman" w:cs="Times New Roman"/>
          <w:color w:val="000000"/>
          <w:sz w:val="28"/>
        </w:rPr>
        <w:t xml:space="preserve"> </w:t>
      </w:r>
      <w:bookmarkStart w:id="2" w:name="_GoBack"/>
      <w:bookmarkEnd w:id="2"/>
      <w:r w:rsidRPr="00753FA2">
        <w:rPr>
          <w:rFonts w:ascii="Times New Roman" w:eastAsia="Calibri" w:hAnsi="Times New Roman" w:cs="Times New Roman"/>
          <w:color w:val="000000"/>
          <w:sz w:val="28"/>
        </w:rPr>
        <w:t>примеры для подтверждения или опровержения вывода, гипотезы;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конструировать, читать числовое выражение;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описывать практическую ситуацию с использованием изученной терминологии;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характеризовать математические объекты, явления и события с помощью изученных величин;</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составлять инструкцию, записывать рассуждение;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инициировать обсуждение разных способов выполнения задания, поиск ошибок в решении.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lastRenderedPageBreak/>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самостоятельно выполнять прикидку и оценку результата измерений;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находить, исправлять, прогнозировать ошибки и трудности в решении учебной задачи.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 обучающегося будут сформированы следующие умения совместной деятельности:</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53FA2" w:rsidRPr="00753FA2" w:rsidRDefault="00753FA2" w:rsidP="00753FA2">
      <w:pPr>
        <w:spacing w:after="200" w:line="276" w:lineRule="auto"/>
        <w:rPr>
          <w:rFonts w:ascii="Calibri" w:eastAsia="Calibri" w:hAnsi="Calibri" w:cs="Times New Roman"/>
        </w:rPr>
        <w:sectPr w:rsidR="00753FA2" w:rsidRPr="00753FA2">
          <w:pgSz w:w="11906" w:h="16383"/>
          <w:pgMar w:top="1134" w:right="850" w:bottom="1134" w:left="1701" w:header="720" w:footer="720" w:gutter="0"/>
          <w:cols w:space="720"/>
        </w:sectPr>
      </w:pPr>
    </w:p>
    <w:p w:rsidR="00753FA2" w:rsidRPr="00753FA2" w:rsidRDefault="00753FA2" w:rsidP="00753FA2">
      <w:pPr>
        <w:spacing w:after="0" w:line="264" w:lineRule="auto"/>
        <w:ind w:left="120"/>
        <w:jc w:val="both"/>
        <w:rPr>
          <w:rFonts w:ascii="Calibri" w:eastAsia="Calibri" w:hAnsi="Calibri" w:cs="Times New Roman"/>
        </w:rPr>
      </w:pPr>
      <w:bookmarkStart w:id="3" w:name="block-28035421"/>
      <w:bookmarkEnd w:id="0"/>
      <w:r w:rsidRPr="00753FA2">
        <w:rPr>
          <w:rFonts w:ascii="Times New Roman" w:eastAsia="Calibri" w:hAnsi="Times New Roman" w:cs="Times New Roman"/>
          <w:b/>
          <w:color w:val="000000"/>
          <w:sz w:val="28"/>
        </w:rPr>
        <w:lastRenderedPageBreak/>
        <w:t>ПЛАНИРУЕМЫЕ РЕЗУЛЬТАТЫ ОСВОЕНИЯ ПРОГРАММЫ ПО МАТЕМАТИКЕ НА УРОВНЕ НАЧАЛЬНОГО ОБЩЕГО ОБРАЗОВАНИЯ</w:t>
      </w:r>
    </w:p>
    <w:p w:rsidR="0010406B" w:rsidRPr="0010406B" w:rsidRDefault="0010406B" w:rsidP="0010406B">
      <w:pPr>
        <w:spacing w:after="0" w:line="264" w:lineRule="auto"/>
        <w:ind w:left="120"/>
        <w:jc w:val="both"/>
        <w:rPr>
          <w:rFonts w:ascii="Calibri" w:eastAsia="Calibri" w:hAnsi="Calibri" w:cs="Times New Roman"/>
        </w:rPr>
      </w:pPr>
      <w:r w:rsidRPr="0010406B">
        <w:rPr>
          <w:rFonts w:ascii="Times New Roman" w:eastAsia="Calibri" w:hAnsi="Times New Roman" w:cs="Times New Roman"/>
          <w:b/>
          <w:color w:val="000000"/>
          <w:sz w:val="28"/>
        </w:rPr>
        <w:t>ЛИЧНОСТНЫЕ РЕЗУЛЬТАТЫ</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осваивать навыки организации безопасного поведения в информационной среде;</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left="120"/>
        <w:jc w:val="both"/>
        <w:rPr>
          <w:rFonts w:ascii="Calibri" w:eastAsia="Calibri" w:hAnsi="Calibri" w:cs="Times New Roman"/>
        </w:rPr>
      </w:pPr>
      <w:r w:rsidRPr="0010406B">
        <w:rPr>
          <w:rFonts w:ascii="Times New Roman" w:eastAsia="Calibri" w:hAnsi="Times New Roman" w:cs="Times New Roman"/>
          <w:b/>
          <w:color w:val="000000"/>
          <w:sz w:val="28"/>
        </w:rPr>
        <w:t>МЕТАПРЕДМЕТНЫЕ РЕЗУЛЬТАТЫ</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left="120"/>
        <w:jc w:val="both"/>
        <w:rPr>
          <w:rFonts w:ascii="Calibri" w:eastAsia="Calibri" w:hAnsi="Calibri" w:cs="Times New Roman"/>
        </w:rPr>
      </w:pPr>
      <w:r w:rsidRPr="0010406B">
        <w:rPr>
          <w:rFonts w:ascii="Times New Roman" w:eastAsia="Calibri" w:hAnsi="Times New Roman" w:cs="Times New Roman"/>
          <w:b/>
          <w:color w:val="000000"/>
          <w:sz w:val="28"/>
        </w:rPr>
        <w:t>Познавательные универсальные учебные действия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Базовые логические действия: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устанавливать связи и зависимости между математическими объектами («часть </w:t>
      </w:r>
      <w:r w:rsidRPr="0010406B">
        <w:rPr>
          <w:rFonts w:ascii="Calibri" w:eastAsia="Calibri" w:hAnsi="Calibri" w:cs="Times New Roman"/>
          <w:color w:val="000000"/>
          <w:sz w:val="28"/>
        </w:rPr>
        <w:t xml:space="preserve">– </w:t>
      </w:r>
      <w:r w:rsidRPr="0010406B">
        <w:rPr>
          <w:rFonts w:ascii="Times New Roman" w:eastAsia="Calibri" w:hAnsi="Times New Roman" w:cs="Times New Roman"/>
          <w:color w:val="000000"/>
          <w:sz w:val="28"/>
        </w:rPr>
        <w:t>целое», «причина</w:t>
      </w:r>
      <w:r w:rsidRPr="0010406B">
        <w:rPr>
          <w:rFonts w:ascii="Times New Roman" w:eastAsia="Calibri" w:hAnsi="Times New Roman" w:cs="Times New Roman"/>
          <w:color w:val="333333"/>
          <w:sz w:val="28"/>
        </w:rPr>
        <w:t xml:space="preserve"> – </w:t>
      </w:r>
      <w:r w:rsidRPr="0010406B">
        <w:rPr>
          <w:rFonts w:ascii="Times New Roman" w:eastAsia="Calibri" w:hAnsi="Times New Roman" w:cs="Times New Roman"/>
          <w:color w:val="000000"/>
          <w:sz w:val="28"/>
        </w:rPr>
        <w:t xml:space="preserve">следствие», </w:t>
      </w:r>
      <w:r w:rsidRPr="0010406B">
        <w:rPr>
          <w:rFonts w:ascii="Calibri" w:eastAsia="Calibri" w:hAnsi="Calibri" w:cs="Times New Roman"/>
          <w:color w:val="000000"/>
          <w:sz w:val="28"/>
        </w:rPr>
        <w:t>«</w:t>
      </w:r>
      <w:r w:rsidRPr="0010406B">
        <w:rPr>
          <w:rFonts w:ascii="Times New Roman" w:eastAsia="Calibri" w:hAnsi="Times New Roman" w:cs="Times New Roman"/>
          <w:color w:val="000000"/>
          <w:sz w:val="28"/>
        </w:rPr>
        <w:t>протяжённость</w:t>
      </w:r>
      <w:r w:rsidRPr="0010406B">
        <w:rPr>
          <w:rFonts w:ascii="Calibri" w:eastAsia="Calibri" w:hAnsi="Calibri" w:cs="Times New Roman"/>
          <w:color w:val="000000"/>
          <w:sz w:val="28"/>
        </w:rPr>
        <w:t>»</w:t>
      </w:r>
      <w:r w:rsidRPr="0010406B">
        <w:rPr>
          <w:rFonts w:ascii="Times New Roman" w:eastAsia="Calibri" w:hAnsi="Times New Roman" w:cs="Times New Roman"/>
          <w:color w:val="000000"/>
          <w:sz w:val="28"/>
        </w:rPr>
        <w:t>);</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применять базовые логические универсальные действия: сравнение, анализ, классификация (группировка), обобщение;</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приобретать практические графические и измерительные навыки для успешного решения учебных и житейских задач;</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Базовые исследовательские действия: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проявлять способность ориентироваться в учебном материале разных разделов курса математики;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применять изученные методы познания (измерение, моделирование, перебор вариантов).</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Работа с информацией: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читать, интерпретировать графически представленную информацию (схему, таблицу, диаграмму, другую модель);</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принимать правила, безопасно использовать предлагаемые электронные средства и источники информации.</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left="120"/>
        <w:jc w:val="both"/>
        <w:rPr>
          <w:rFonts w:ascii="Calibri" w:eastAsia="Calibri" w:hAnsi="Calibri" w:cs="Times New Roman"/>
        </w:rPr>
      </w:pPr>
      <w:r w:rsidRPr="0010406B">
        <w:rPr>
          <w:rFonts w:ascii="Times New Roman" w:eastAsia="Calibri" w:hAnsi="Times New Roman" w:cs="Times New Roman"/>
          <w:b/>
          <w:color w:val="000000"/>
          <w:sz w:val="28"/>
        </w:rPr>
        <w:t>Коммуникативные универсальные учебные действия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Общение:</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конструировать утверждения, проверять их истинность;</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lastRenderedPageBreak/>
        <w:t>использовать текст задания для объяснения способа и хода решения математической задачи;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комментировать процесс вычисления, построения, решения;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объяснять полученный ответ с использованием изученной терминологии;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ориентироваться в алгоритмах: воспроизводить, дополнять, исправлять деформированные;</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самостоятельно составлять тексты заданий, аналогичные типовым изученным.</w:t>
      </w:r>
    </w:p>
    <w:p w:rsidR="0010406B" w:rsidRPr="0010406B" w:rsidRDefault="0010406B" w:rsidP="0010406B">
      <w:pPr>
        <w:spacing w:after="0" w:line="264" w:lineRule="auto"/>
        <w:ind w:left="120"/>
        <w:jc w:val="both"/>
        <w:rPr>
          <w:rFonts w:ascii="Calibri" w:eastAsia="Calibri" w:hAnsi="Calibri" w:cs="Times New Roman"/>
        </w:rPr>
      </w:pPr>
    </w:p>
    <w:p w:rsidR="0010406B" w:rsidRPr="0010406B" w:rsidRDefault="0010406B" w:rsidP="0010406B">
      <w:pPr>
        <w:spacing w:after="0" w:line="264" w:lineRule="auto"/>
        <w:ind w:left="120"/>
        <w:jc w:val="both"/>
        <w:rPr>
          <w:rFonts w:ascii="Calibri" w:eastAsia="Calibri" w:hAnsi="Calibri" w:cs="Times New Roman"/>
        </w:rPr>
      </w:pPr>
      <w:r w:rsidRPr="0010406B">
        <w:rPr>
          <w:rFonts w:ascii="Times New Roman" w:eastAsia="Calibri" w:hAnsi="Times New Roman" w:cs="Times New Roman"/>
          <w:b/>
          <w:color w:val="000000"/>
          <w:sz w:val="28"/>
        </w:rPr>
        <w:t>Регулятивные универсальные учебные действия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Самоорганизация: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планировать действия по решению учебной задачи для получения результата;</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планировать этапы предстоящей работы, определять последовательность учебных действий;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выполнять правила безопасного использования электронных средств, предлагаемых в процессе обучения.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Самоконтроль (рефлексия):</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осуществлять контроль процесса и результата своей деятельности;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выбирать и при необходимости корректировать способы действий;</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находить ошибки в своей работе, устанавливать их причины, вести поиск путей преодоления ошибок;</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оценивать рациональность своих действий, давать им качественную характеристику.</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b/>
          <w:color w:val="000000"/>
          <w:sz w:val="28"/>
        </w:rPr>
        <w:t>Совместная деятельность:</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10406B">
        <w:rPr>
          <w:rFonts w:ascii="Times New Roman" w:eastAsia="Calibri" w:hAnsi="Times New Roman" w:cs="Times New Roman"/>
          <w:color w:val="000000"/>
          <w:sz w:val="28"/>
        </w:rPr>
        <w:t>контрпримеров</w:t>
      </w:r>
      <w:proofErr w:type="spellEnd"/>
      <w:r w:rsidRPr="0010406B">
        <w:rPr>
          <w:rFonts w:ascii="Times New Roman" w:eastAsia="Calibri" w:hAnsi="Times New Roman" w:cs="Times New Roman"/>
          <w:color w:val="000000"/>
          <w:sz w:val="28"/>
        </w:rPr>
        <w:t>), согласовывать мнения в ходе поиска доказательств, выбора рационального способа, анализа информации;</w:t>
      </w:r>
    </w:p>
    <w:p w:rsidR="0010406B" w:rsidRPr="0010406B" w:rsidRDefault="0010406B" w:rsidP="0010406B">
      <w:pPr>
        <w:spacing w:after="0" w:line="264" w:lineRule="auto"/>
        <w:ind w:firstLine="600"/>
        <w:jc w:val="both"/>
        <w:rPr>
          <w:rFonts w:ascii="Calibri" w:eastAsia="Calibri" w:hAnsi="Calibri" w:cs="Times New Roman"/>
        </w:rPr>
      </w:pPr>
      <w:r w:rsidRPr="0010406B">
        <w:rPr>
          <w:rFonts w:ascii="Times New Roman" w:eastAsia="Calibri" w:hAnsi="Times New Roman" w:cs="Times New Roman"/>
          <w:color w:val="000000"/>
          <w:sz w:val="28"/>
        </w:rPr>
        <w:lastRenderedPageBreak/>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0406B" w:rsidRPr="0010406B" w:rsidRDefault="0010406B" w:rsidP="0010406B">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left="120"/>
        <w:jc w:val="both"/>
        <w:rPr>
          <w:rFonts w:ascii="Calibri" w:eastAsia="Calibri" w:hAnsi="Calibri" w:cs="Times New Roman"/>
        </w:rPr>
      </w:pPr>
      <w:r w:rsidRPr="00753FA2">
        <w:rPr>
          <w:rFonts w:ascii="Times New Roman" w:eastAsia="Calibri" w:hAnsi="Times New Roman" w:cs="Times New Roman"/>
          <w:b/>
          <w:color w:val="000000"/>
          <w:sz w:val="28"/>
        </w:rPr>
        <w:t>ПРЕДМЕТНЫЕ РЕЗУЛЬТАТЫ</w:t>
      </w:r>
    </w:p>
    <w:p w:rsidR="00753FA2" w:rsidRPr="00753FA2" w:rsidRDefault="00753FA2" w:rsidP="00753FA2">
      <w:pPr>
        <w:spacing w:after="0" w:line="264" w:lineRule="auto"/>
        <w:ind w:left="120"/>
        <w:jc w:val="both"/>
        <w:rPr>
          <w:rFonts w:ascii="Calibri" w:eastAsia="Calibri" w:hAnsi="Calibri" w:cs="Times New Roman"/>
        </w:rPr>
      </w:pPr>
    </w:p>
    <w:p w:rsidR="00753FA2" w:rsidRPr="00753FA2" w:rsidRDefault="00753FA2" w:rsidP="00753FA2">
      <w:pPr>
        <w:spacing w:after="0" w:line="264" w:lineRule="auto"/>
        <w:ind w:left="120"/>
        <w:jc w:val="both"/>
        <w:rPr>
          <w:rFonts w:ascii="Calibri" w:eastAsia="Calibri" w:hAnsi="Calibri" w:cs="Times New Roman"/>
        </w:rPr>
      </w:pPr>
      <w:r w:rsidRPr="00753FA2">
        <w:rPr>
          <w:rFonts w:ascii="Times New Roman" w:eastAsia="Calibri" w:hAnsi="Times New Roman" w:cs="Times New Roman"/>
          <w:color w:val="000000"/>
          <w:sz w:val="28"/>
        </w:rPr>
        <w:t>К концу обучения в</w:t>
      </w:r>
      <w:r w:rsidRPr="00753FA2">
        <w:rPr>
          <w:rFonts w:ascii="Times New Roman" w:eastAsia="Calibri" w:hAnsi="Times New Roman" w:cs="Times New Roman"/>
          <w:b/>
          <w:color w:val="000000"/>
          <w:sz w:val="28"/>
        </w:rPr>
        <w:t xml:space="preserve"> 4 классе</w:t>
      </w:r>
      <w:r w:rsidRPr="00753FA2">
        <w:rPr>
          <w:rFonts w:ascii="Times New Roman" w:eastAsia="Calibri" w:hAnsi="Times New Roman" w:cs="Times New Roman"/>
          <w:color w:val="000000"/>
          <w:sz w:val="28"/>
        </w:rPr>
        <w:t xml:space="preserve"> у обучающегося будут сформированы следующие умения: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читать, записывать, сравнивать, упорядочивать многозначные числа;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находить число большее или меньшее данного числа на заданное число, в заданное число раз;</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находить долю величины, величину по её доле;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находить неизвестный компонент арифметического действия;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единицы величин при решении задач (длина, масса, время, вместимость, стоимость, площадь, скорость);</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753FA2">
        <w:rPr>
          <w:rFonts w:ascii="Times New Roman" w:eastAsia="Calibri" w:hAnsi="Times New Roman" w:cs="Times New Roman"/>
          <w:color w:val="000000"/>
          <w:sz w:val="28"/>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различать окружность и круг, изображать с помощью циркуля и линейки окружность заданного радиуса;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 xml:space="preserve">распознавать верные (истинные) и неверные (ложные) утверждения, приводить пример, </w:t>
      </w:r>
      <w:proofErr w:type="spellStart"/>
      <w:r w:rsidRPr="00753FA2">
        <w:rPr>
          <w:rFonts w:ascii="Times New Roman" w:eastAsia="Calibri" w:hAnsi="Times New Roman" w:cs="Times New Roman"/>
          <w:color w:val="000000"/>
          <w:sz w:val="28"/>
        </w:rPr>
        <w:t>контрпример</w:t>
      </w:r>
      <w:proofErr w:type="spellEnd"/>
      <w:r w:rsidRPr="00753FA2">
        <w:rPr>
          <w:rFonts w:ascii="Times New Roman" w:eastAsia="Calibri" w:hAnsi="Times New Roman" w:cs="Times New Roman"/>
          <w:color w:val="000000"/>
          <w:sz w:val="28"/>
        </w:rPr>
        <w:t xml:space="preserve">; </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формулировать утверждение (вывод), строить логические рассуждения (двух-</w:t>
      </w:r>
      <w:proofErr w:type="spellStart"/>
      <w:r w:rsidRPr="00753FA2">
        <w:rPr>
          <w:rFonts w:ascii="Times New Roman" w:eastAsia="Calibri" w:hAnsi="Times New Roman" w:cs="Times New Roman"/>
          <w:color w:val="000000"/>
          <w:sz w:val="28"/>
        </w:rPr>
        <w:t>трёхшаговые</w:t>
      </w:r>
      <w:proofErr w:type="spellEnd"/>
      <w:r w:rsidRPr="00753FA2">
        <w:rPr>
          <w:rFonts w:ascii="Times New Roman" w:eastAsia="Calibri" w:hAnsi="Times New Roman" w:cs="Times New Roman"/>
          <w:color w:val="000000"/>
          <w:sz w:val="28"/>
        </w:rPr>
        <w:t>);</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классифицировать объекты по заданным или самостоятельно установленным одному-двум признакам;</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заполнять данными предложенную таблицу, столбчатую диаграмму;</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53FA2" w:rsidRPr="00753FA2" w:rsidRDefault="00753FA2" w:rsidP="00753FA2">
      <w:pPr>
        <w:spacing w:after="0" w:line="264" w:lineRule="auto"/>
        <w:ind w:firstLine="600"/>
        <w:jc w:val="both"/>
        <w:rPr>
          <w:rFonts w:ascii="Calibri" w:eastAsia="Calibri" w:hAnsi="Calibri" w:cs="Times New Roman"/>
        </w:rPr>
      </w:pPr>
      <w:r w:rsidRPr="00753FA2">
        <w:rPr>
          <w:rFonts w:ascii="Times New Roman" w:eastAsia="Calibri" w:hAnsi="Times New Roman" w:cs="Times New Roman"/>
          <w:color w:val="000000"/>
          <w:sz w:val="28"/>
        </w:rPr>
        <w:t>составлять модель текстовой задачи, числовое выражение;</w:t>
      </w:r>
    </w:p>
    <w:p w:rsidR="00753FA2" w:rsidRPr="00753FA2" w:rsidRDefault="00753FA2" w:rsidP="00753FA2">
      <w:pPr>
        <w:spacing w:after="0" w:line="264" w:lineRule="auto"/>
        <w:ind w:firstLine="600"/>
        <w:jc w:val="both"/>
        <w:rPr>
          <w:rFonts w:ascii="Calibri" w:eastAsia="Calibri" w:hAnsi="Calibri" w:cs="Times New Roman"/>
        </w:rPr>
        <w:sectPr w:rsidR="00753FA2" w:rsidRPr="00753FA2">
          <w:pgSz w:w="11906" w:h="16383"/>
          <w:pgMar w:top="1134" w:right="850" w:bottom="1134" w:left="1701" w:header="720" w:footer="720" w:gutter="0"/>
          <w:cols w:space="720"/>
        </w:sectPr>
      </w:pPr>
      <w:r w:rsidRPr="00753FA2">
        <w:rPr>
          <w:rFonts w:ascii="Times New Roman" w:eastAsia="Calibri" w:hAnsi="Times New Roman" w:cs="Times New Roman"/>
          <w:color w:val="000000"/>
          <w:sz w:val="28"/>
        </w:rPr>
        <w:t>выбирать рациональное решение задачи, находить все верные решения из</w:t>
      </w:r>
      <w:r>
        <w:rPr>
          <w:rFonts w:ascii="Times New Roman" w:eastAsia="Calibri" w:hAnsi="Times New Roman" w:cs="Times New Roman"/>
          <w:color w:val="000000"/>
          <w:sz w:val="28"/>
        </w:rPr>
        <w:t xml:space="preserve"> </w:t>
      </w:r>
      <w:r w:rsidRPr="00753FA2">
        <w:rPr>
          <w:rFonts w:ascii="Times New Roman" w:eastAsia="Calibri" w:hAnsi="Times New Roman" w:cs="Times New Roman"/>
          <w:color w:val="000000"/>
          <w:sz w:val="28"/>
        </w:rPr>
        <w:t>предложенных</w:t>
      </w:r>
      <w:r>
        <w:rPr>
          <w:rFonts w:ascii="Times New Roman" w:eastAsia="Calibri" w:hAnsi="Times New Roman" w:cs="Times New Roman"/>
          <w:color w:val="000000"/>
          <w:sz w:val="28"/>
        </w:rPr>
        <w:t>.</w:t>
      </w:r>
    </w:p>
    <w:bookmarkEnd w:id="3"/>
    <w:p w:rsidR="00753FA2" w:rsidRPr="0041009A" w:rsidRDefault="00753FA2" w:rsidP="00753FA2">
      <w:pPr>
        <w:spacing w:after="0" w:line="276" w:lineRule="auto"/>
        <w:rPr>
          <w:rFonts w:ascii="Calibri" w:eastAsia="Calibri" w:hAnsi="Calibri" w:cs="Times New Roman"/>
        </w:rPr>
      </w:pPr>
      <w:r w:rsidRPr="0041009A">
        <w:rPr>
          <w:rFonts w:ascii="Times New Roman" w:eastAsia="Calibri" w:hAnsi="Times New Roman" w:cs="Times New Roman"/>
          <w:b/>
          <w:color w:val="000000"/>
          <w:sz w:val="28"/>
        </w:rPr>
        <w:lastRenderedPageBreak/>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3020"/>
        <w:gridCol w:w="1620"/>
        <w:gridCol w:w="3820"/>
      </w:tblGrid>
      <w:tr w:rsidR="00753FA2" w:rsidRPr="00753FA2" w:rsidTr="00395630">
        <w:trPr>
          <w:trHeight w:val="144"/>
          <w:tblCellSpacing w:w="20" w:type="nil"/>
        </w:trPr>
        <w:tc>
          <w:tcPr>
            <w:tcW w:w="1309" w:type="dxa"/>
            <w:vMerge w:val="restart"/>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r w:rsidRPr="00753FA2">
              <w:rPr>
                <w:rFonts w:ascii="Times New Roman" w:eastAsia="Calibri" w:hAnsi="Times New Roman" w:cs="Times New Roman"/>
                <w:b/>
                <w:color w:val="000000"/>
                <w:sz w:val="24"/>
                <w:lang w:val="en-US"/>
              </w:rPr>
              <w:t xml:space="preserve">№ п/п </w:t>
            </w:r>
          </w:p>
          <w:p w:rsidR="00753FA2" w:rsidRPr="00753FA2" w:rsidRDefault="00753FA2" w:rsidP="00753FA2">
            <w:pPr>
              <w:spacing w:after="0" w:line="276" w:lineRule="auto"/>
              <w:ind w:left="135"/>
              <w:rPr>
                <w:rFonts w:ascii="Calibri" w:eastAsia="Calibri" w:hAnsi="Calibri" w:cs="Times New Roman"/>
                <w:lang w:val="en-US"/>
              </w:rPr>
            </w:pPr>
          </w:p>
        </w:tc>
        <w:tc>
          <w:tcPr>
            <w:tcW w:w="4993" w:type="dxa"/>
            <w:vMerge w:val="restart"/>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Наименование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разделов</w:t>
            </w:r>
            <w:proofErr w:type="spellEnd"/>
            <w:r w:rsidRPr="00753FA2">
              <w:rPr>
                <w:rFonts w:ascii="Times New Roman" w:eastAsia="Calibri" w:hAnsi="Times New Roman" w:cs="Times New Roman"/>
                <w:b/>
                <w:color w:val="000000"/>
                <w:sz w:val="24"/>
                <w:lang w:val="en-US"/>
              </w:rPr>
              <w:t xml:space="preserve"> и </w:t>
            </w:r>
            <w:proofErr w:type="spellStart"/>
            <w:r w:rsidRPr="00753FA2">
              <w:rPr>
                <w:rFonts w:ascii="Times New Roman" w:eastAsia="Calibri" w:hAnsi="Times New Roman" w:cs="Times New Roman"/>
                <w:b/>
                <w:color w:val="000000"/>
                <w:sz w:val="24"/>
                <w:lang w:val="en-US"/>
              </w:rPr>
              <w:t>тем</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программы</w:t>
            </w:r>
            <w:proofErr w:type="spellEnd"/>
            <w:r w:rsidRPr="00753FA2">
              <w:rPr>
                <w:rFonts w:ascii="Times New Roman" w:eastAsia="Calibri" w:hAnsi="Times New Roman" w:cs="Times New Roman"/>
                <w:b/>
                <w:color w:val="000000"/>
                <w:sz w:val="24"/>
                <w:lang w:val="en-US"/>
              </w:rPr>
              <w:t xml:space="preserve"> </w:t>
            </w:r>
          </w:p>
          <w:p w:rsidR="00753FA2" w:rsidRPr="00753FA2" w:rsidRDefault="00753FA2" w:rsidP="00753FA2">
            <w:pPr>
              <w:spacing w:after="0" w:line="276" w:lineRule="auto"/>
              <w:ind w:left="135"/>
              <w:rPr>
                <w:rFonts w:ascii="Calibri" w:eastAsia="Calibri" w:hAnsi="Calibri" w:cs="Times New Roman"/>
                <w:lang w:val="en-US"/>
              </w:rPr>
            </w:pPr>
          </w:p>
        </w:tc>
        <w:tc>
          <w:tcPr>
            <w:tcW w:w="1878" w:type="dxa"/>
            <w:tcMar>
              <w:top w:w="50" w:type="dxa"/>
              <w:left w:w="100" w:type="dxa"/>
            </w:tcMar>
            <w:vAlign w:val="center"/>
          </w:tcPr>
          <w:p w:rsidR="00753FA2" w:rsidRPr="00753FA2" w:rsidRDefault="00753FA2" w:rsidP="00753FA2">
            <w:pPr>
              <w:spacing w:after="0" w:line="276" w:lineRule="auto"/>
              <w:jc w:val="center"/>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Количество</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часов</w:t>
            </w:r>
            <w:proofErr w:type="spellEnd"/>
          </w:p>
        </w:tc>
        <w:tc>
          <w:tcPr>
            <w:tcW w:w="5860" w:type="dxa"/>
            <w:vMerge w:val="restart"/>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Электронные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цифровые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образовательные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ресурсы</w:t>
            </w:r>
            <w:proofErr w:type="spellEnd"/>
            <w:r w:rsidRPr="00753FA2">
              <w:rPr>
                <w:rFonts w:ascii="Times New Roman" w:eastAsia="Calibri" w:hAnsi="Times New Roman" w:cs="Times New Roman"/>
                <w:b/>
                <w:color w:val="000000"/>
                <w:sz w:val="24"/>
                <w:lang w:val="en-US"/>
              </w:rPr>
              <w:t xml:space="preserve"> </w:t>
            </w:r>
          </w:p>
          <w:p w:rsidR="00753FA2" w:rsidRPr="00753FA2" w:rsidRDefault="00753FA2" w:rsidP="00753FA2">
            <w:pPr>
              <w:spacing w:after="0" w:line="276" w:lineRule="auto"/>
              <w:ind w:left="135"/>
              <w:rPr>
                <w:rFonts w:ascii="Calibri" w:eastAsia="Calibri" w:hAnsi="Calibri" w:cs="Times New Roman"/>
                <w:lang w:val="en-US"/>
              </w:rPr>
            </w:pPr>
          </w:p>
        </w:tc>
      </w:tr>
      <w:tr w:rsidR="00753FA2" w:rsidRPr="00753FA2" w:rsidTr="00395630">
        <w:trPr>
          <w:trHeight w:val="144"/>
          <w:tblCellSpacing w:w="20" w:type="nil"/>
        </w:trPr>
        <w:tc>
          <w:tcPr>
            <w:tcW w:w="0" w:type="auto"/>
            <w:vMerge/>
            <w:tcBorders>
              <w:top w:val="nil"/>
            </w:tcBorders>
            <w:tcMar>
              <w:top w:w="50" w:type="dxa"/>
              <w:left w:w="100" w:type="dxa"/>
            </w:tcMar>
          </w:tcPr>
          <w:p w:rsidR="00753FA2" w:rsidRPr="00753FA2" w:rsidRDefault="00753FA2" w:rsidP="00753FA2">
            <w:pPr>
              <w:spacing w:after="200" w:line="276" w:lineRule="auto"/>
              <w:rPr>
                <w:rFonts w:ascii="Calibri" w:eastAsia="Calibri" w:hAnsi="Calibri" w:cs="Times New Roman"/>
                <w:lang w:val="en-US"/>
              </w:rPr>
            </w:pPr>
          </w:p>
        </w:tc>
        <w:tc>
          <w:tcPr>
            <w:tcW w:w="0" w:type="auto"/>
            <w:vMerge/>
            <w:tcBorders>
              <w:top w:val="nil"/>
            </w:tcBorders>
            <w:tcMar>
              <w:top w:w="50" w:type="dxa"/>
              <w:left w:w="100" w:type="dxa"/>
            </w:tcMar>
          </w:tcPr>
          <w:p w:rsidR="00753FA2" w:rsidRPr="00753FA2" w:rsidRDefault="00753FA2" w:rsidP="00753FA2">
            <w:pPr>
              <w:spacing w:after="200" w:line="276" w:lineRule="auto"/>
              <w:rPr>
                <w:rFonts w:ascii="Calibri" w:eastAsia="Calibri" w:hAnsi="Calibri" w:cs="Times New Roman"/>
                <w:lang w:val="en-US"/>
              </w:rPr>
            </w:pPr>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Всего</w:t>
            </w:r>
            <w:proofErr w:type="spellEnd"/>
          </w:p>
          <w:p w:rsidR="00753FA2" w:rsidRPr="00753FA2" w:rsidRDefault="00753FA2" w:rsidP="00753FA2">
            <w:pPr>
              <w:spacing w:after="0" w:line="276" w:lineRule="auto"/>
              <w:ind w:left="135"/>
              <w:jc w:val="center"/>
              <w:rPr>
                <w:rFonts w:ascii="Calibri" w:eastAsia="Calibri" w:hAnsi="Calibri" w:cs="Times New Roman"/>
                <w:lang w:val="en-US"/>
              </w:rPr>
            </w:pPr>
          </w:p>
        </w:tc>
        <w:tc>
          <w:tcPr>
            <w:tcW w:w="5860" w:type="dxa"/>
            <w:vMerge/>
            <w:tcBorders>
              <w:top w:val="nil"/>
            </w:tcBorders>
            <w:tcMar>
              <w:top w:w="50" w:type="dxa"/>
              <w:left w:w="100" w:type="dxa"/>
            </w:tcMar>
          </w:tcPr>
          <w:p w:rsidR="00753FA2" w:rsidRPr="00753FA2" w:rsidRDefault="00753FA2" w:rsidP="00753FA2">
            <w:pPr>
              <w:spacing w:after="200" w:line="276" w:lineRule="auto"/>
              <w:rPr>
                <w:rFonts w:ascii="Calibri" w:eastAsia="Calibri" w:hAnsi="Calibri" w:cs="Times New Roman"/>
                <w:lang w:val="en-US"/>
              </w:rPr>
            </w:pPr>
          </w:p>
        </w:tc>
      </w:tr>
      <w:tr w:rsidR="00753FA2" w:rsidRPr="00753FA2" w:rsidTr="00395630">
        <w:trPr>
          <w:trHeight w:val="144"/>
          <w:tblCellSpacing w:w="20" w:type="nil"/>
        </w:trPr>
        <w:tc>
          <w:tcPr>
            <w:tcW w:w="0" w:type="auto"/>
            <w:gridSpan w:val="4"/>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Раздел</w:t>
            </w:r>
            <w:proofErr w:type="spellEnd"/>
            <w:r w:rsidRPr="00753FA2">
              <w:rPr>
                <w:rFonts w:ascii="Times New Roman" w:eastAsia="Calibri" w:hAnsi="Times New Roman" w:cs="Times New Roman"/>
                <w:b/>
                <w:color w:val="000000"/>
                <w:sz w:val="24"/>
                <w:lang w:val="en-US"/>
              </w:rPr>
              <w:t xml:space="preserve"> 1.</w:t>
            </w:r>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b/>
                <w:color w:val="000000"/>
                <w:sz w:val="24"/>
                <w:lang w:val="en-US"/>
              </w:rPr>
              <w:t>Числа</w:t>
            </w:r>
            <w:proofErr w:type="spellEnd"/>
            <w:r w:rsidRPr="00753FA2">
              <w:rPr>
                <w:rFonts w:ascii="Times New Roman" w:eastAsia="Calibri" w:hAnsi="Times New Roman" w:cs="Times New Roman"/>
                <w:b/>
                <w:color w:val="000000"/>
                <w:sz w:val="24"/>
                <w:lang w:val="en-US"/>
              </w:rPr>
              <w:t xml:space="preserve"> и </w:t>
            </w:r>
            <w:proofErr w:type="spellStart"/>
            <w:r w:rsidRPr="00753FA2">
              <w:rPr>
                <w:rFonts w:ascii="Times New Roman" w:eastAsia="Calibri" w:hAnsi="Times New Roman" w:cs="Times New Roman"/>
                <w:b/>
                <w:color w:val="000000"/>
                <w:sz w:val="24"/>
                <w:lang w:val="en-US"/>
              </w:rPr>
              <w:t>величины</w:t>
            </w:r>
            <w:proofErr w:type="spellEnd"/>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1.1</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Числа</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11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4">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1.2</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Величины</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12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5">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Итого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разделу</w:t>
            </w:r>
            <w:proofErr w:type="spellEnd"/>
          </w:p>
        </w:tc>
        <w:tc>
          <w:tcPr>
            <w:tcW w:w="7738" w:type="dxa"/>
            <w:gridSpan w:val="2"/>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23 </w:t>
            </w:r>
          </w:p>
        </w:tc>
      </w:tr>
      <w:tr w:rsidR="00753FA2" w:rsidRPr="00753FA2" w:rsidTr="00395630">
        <w:trPr>
          <w:trHeight w:val="144"/>
          <w:tblCellSpacing w:w="20" w:type="nil"/>
        </w:trPr>
        <w:tc>
          <w:tcPr>
            <w:tcW w:w="0" w:type="auto"/>
            <w:gridSpan w:val="4"/>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Раздел</w:t>
            </w:r>
            <w:proofErr w:type="spellEnd"/>
            <w:r w:rsidRPr="00753FA2">
              <w:rPr>
                <w:rFonts w:ascii="Times New Roman" w:eastAsia="Calibri" w:hAnsi="Times New Roman" w:cs="Times New Roman"/>
                <w:b/>
                <w:color w:val="000000"/>
                <w:sz w:val="24"/>
                <w:lang w:val="en-US"/>
              </w:rPr>
              <w:t xml:space="preserve"> 2.</w:t>
            </w:r>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b/>
                <w:color w:val="000000"/>
                <w:sz w:val="24"/>
                <w:lang w:val="en-US"/>
              </w:rPr>
              <w:t>Арифметические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действия</w:t>
            </w:r>
            <w:proofErr w:type="spellEnd"/>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2.1</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Вычисления</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25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6">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2.2</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Числовые</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выражения</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12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7">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Итого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разделу</w:t>
            </w:r>
            <w:proofErr w:type="spellEnd"/>
          </w:p>
        </w:tc>
        <w:tc>
          <w:tcPr>
            <w:tcW w:w="7738" w:type="dxa"/>
            <w:gridSpan w:val="2"/>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37 </w:t>
            </w:r>
          </w:p>
        </w:tc>
      </w:tr>
      <w:tr w:rsidR="00753FA2" w:rsidRPr="00753FA2" w:rsidTr="00395630">
        <w:trPr>
          <w:trHeight w:val="144"/>
          <w:tblCellSpacing w:w="20" w:type="nil"/>
        </w:trPr>
        <w:tc>
          <w:tcPr>
            <w:tcW w:w="0" w:type="auto"/>
            <w:gridSpan w:val="4"/>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Раздел</w:t>
            </w:r>
            <w:proofErr w:type="spellEnd"/>
            <w:r w:rsidRPr="00753FA2">
              <w:rPr>
                <w:rFonts w:ascii="Times New Roman" w:eastAsia="Calibri" w:hAnsi="Times New Roman" w:cs="Times New Roman"/>
                <w:b/>
                <w:color w:val="000000"/>
                <w:sz w:val="24"/>
                <w:lang w:val="en-US"/>
              </w:rPr>
              <w:t xml:space="preserve"> 3.</w:t>
            </w:r>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b/>
                <w:color w:val="000000"/>
                <w:sz w:val="24"/>
                <w:lang w:val="en-US"/>
              </w:rPr>
              <w:t>Текстовые</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задачи</w:t>
            </w:r>
            <w:proofErr w:type="spellEnd"/>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3.1</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Решение</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текстовых</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задач</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20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8">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Итого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разделу</w:t>
            </w:r>
            <w:proofErr w:type="spellEnd"/>
          </w:p>
        </w:tc>
        <w:tc>
          <w:tcPr>
            <w:tcW w:w="7738" w:type="dxa"/>
            <w:gridSpan w:val="2"/>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20 </w:t>
            </w:r>
          </w:p>
        </w:tc>
      </w:tr>
      <w:tr w:rsidR="00753FA2" w:rsidRPr="00753FA2" w:rsidTr="00395630">
        <w:trPr>
          <w:trHeight w:val="144"/>
          <w:tblCellSpacing w:w="20" w:type="nil"/>
        </w:trPr>
        <w:tc>
          <w:tcPr>
            <w:tcW w:w="0" w:type="auto"/>
            <w:gridSpan w:val="4"/>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b/>
                <w:color w:val="000000"/>
                <w:sz w:val="24"/>
              </w:rPr>
              <w:t>Раздел 4.</w:t>
            </w:r>
            <w:r w:rsidRPr="00753FA2">
              <w:rPr>
                <w:rFonts w:ascii="Times New Roman" w:eastAsia="Calibri" w:hAnsi="Times New Roman" w:cs="Times New Roman"/>
                <w:color w:val="000000"/>
                <w:sz w:val="24"/>
              </w:rPr>
              <w:t xml:space="preserve"> </w:t>
            </w:r>
            <w:r w:rsidRPr="00753FA2">
              <w:rPr>
                <w:rFonts w:ascii="Times New Roman" w:eastAsia="Calibri" w:hAnsi="Times New Roman" w:cs="Times New Roman"/>
                <w:b/>
                <w:color w:val="000000"/>
                <w:sz w:val="24"/>
              </w:rPr>
              <w:t>Пространственные отношения и геометрические фигуры</w:t>
            </w:r>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4.1</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Геометрические</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фигуры</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12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9">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4.2</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Геометрические</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величины</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8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10">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Итого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разделу</w:t>
            </w:r>
            <w:proofErr w:type="spellEnd"/>
          </w:p>
        </w:tc>
        <w:tc>
          <w:tcPr>
            <w:tcW w:w="7738" w:type="dxa"/>
            <w:gridSpan w:val="2"/>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w:t>
            </w:r>
            <w:r>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20 </w:t>
            </w:r>
          </w:p>
        </w:tc>
      </w:tr>
      <w:tr w:rsidR="00753FA2" w:rsidRPr="00753FA2" w:rsidTr="00395630">
        <w:trPr>
          <w:trHeight w:val="144"/>
          <w:tblCellSpacing w:w="20" w:type="nil"/>
        </w:trPr>
        <w:tc>
          <w:tcPr>
            <w:tcW w:w="0" w:type="auto"/>
            <w:gridSpan w:val="4"/>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b/>
                <w:color w:val="000000"/>
                <w:sz w:val="24"/>
                <w:lang w:val="en-US"/>
              </w:rPr>
              <w:t>Раздел</w:t>
            </w:r>
            <w:proofErr w:type="spellEnd"/>
            <w:r w:rsidRPr="00753FA2">
              <w:rPr>
                <w:rFonts w:ascii="Times New Roman" w:eastAsia="Calibri" w:hAnsi="Times New Roman" w:cs="Times New Roman"/>
                <w:b/>
                <w:color w:val="000000"/>
                <w:sz w:val="24"/>
                <w:lang w:val="en-US"/>
              </w:rPr>
              <w:t xml:space="preserve"> 5.</w:t>
            </w:r>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b/>
                <w:color w:val="000000"/>
                <w:sz w:val="24"/>
                <w:lang w:val="en-US"/>
              </w:rPr>
              <w:t>Математическая</w:t>
            </w:r>
            <w:proofErr w:type="spellEnd"/>
            <w:r w:rsidRPr="00753FA2">
              <w:rPr>
                <w:rFonts w:ascii="Times New Roman" w:eastAsia="Calibri" w:hAnsi="Times New Roman" w:cs="Times New Roman"/>
                <w:b/>
                <w:color w:val="000000"/>
                <w:sz w:val="24"/>
                <w:lang w:val="en-US"/>
              </w:rPr>
              <w:t xml:space="preserve"> </w:t>
            </w:r>
            <w:proofErr w:type="spellStart"/>
            <w:r w:rsidRPr="00753FA2">
              <w:rPr>
                <w:rFonts w:ascii="Times New Roman" w:eastAsia="Calibri" w:hAnsi="Times New Roman" w:cs="Times New Roman"/>
                <w:b/>
                <w:color w:val="000000"/>
                <w:sz w:val="24"/>
                <w:lang w:val="en-US"/>
              </w:rPr>
              <w:t>информация</w:t>
            </w:r>
            <w:proofErr w:type="spellEnd"/>
          </w:p>
        </w:tc>
      </w:tr>
      <w:tr w:rsidR="00753FA2" w:rsidRPr="00753FA2" w:rsidTr="00395630">
        <w:trPr>
          <w:trHeight w:val="144"/>
          <w:tblCellSpacing w:w="20" w:type="nil"/>
        </w:trPr>
        <w:tc>
          <w:tcPr>
            <w:tcW w:w="1309" w:type="dxa"/>
            <w:tcMar>
              <w:top w:w="50" w:type="dxa"/>
              <w:left w:w="100" w:type="dxa"/>
            </w:tcMar>
            <w:vAlign w:val="center"/>
          </w:tcPr>
          <w:p w:rsidR="00753FA2" w:rsidRPr="00753FA2" w:rsidRDefault="00753FA2" w:rsidP="00753FA2">
            <w:pPr>
              <w:spacing w:after="0" w:line="276" w:lineRule="auto"/>
              <w:rPr>
                <w:rFonts w:ascii="Calibri" w:eastAsia="Calibri" w:hAnsi="Calibri" w:cs="Times New Roman"/>
                <w:lang w:val="en-US"/>
              </w:rPr>
            </w:pPr>
            <w:r w:rsidRPr="00753FA2">
              <w:rPr>
                <w:rFonts w:ascii="Times New Roman" w:eastAsia="Calibri" w:hAnsi="Times New Roman" w:cs="Times New Roman"/>
                <w:color w:val="000000"/>
                <w:sz w:val="24"/>
                <w:lang w:val="en-US"/>
              </w:rPr>
              <w:t>5.1</w:t>
            </w:r>
          </w:p>
        </w:tc>
        <w:tc>
          <w:tcPr>
            <w:tcW w:w="4993"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Математическая</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информация</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15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11">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Итого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разделу</w:t>
            </w:r>
            <w:proofErr w:type="spellEnd"/>
          </w:p>
        </w:tc>
        <w:tc>
          <w:tcPr>
            <w:tcW w:w="7738" w:type="dxa"/>
            <w:gridSpan w:val="2"/>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r>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 15 </w:t>
            </w:r>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lang w:val="en-US"/>
              </w:rPr>
            </w:pPr>
            <w:proofErr w:type="spellStart"/>
            <w:r w:rsidRPr="00753FA2">
              <w:rPr>
                <w:rFonts w:ascii="Times New Roman" w:eastAsia="Calibri" w:hAnsi="Times New Roman" w:cs="Times New Roman"/>
                <w:color w:val="000000"/>
                <w:sz w:val="24"/>
                <w:lang w:val="en-US"/>
              </w:rPr>
              <w:t>Повторение</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пройденного</w:t>
            </w:r>
            <w:proofErr w:type="spellEnd"/>
            <w:r w:rsidRPr="00753FA2">
              <w:rPr>
                <w:rFonts w:ascii="Times New Roman" w:eastAsia="Calibri" w:hAnsi="Times New Roman" w:cs="Times New Roman"/>
                <w:color w:val="000000"/>
                <w:sz w:val="24"/>
                <w:lang w:val="en-US"/>
              </w:rPr>
              <w:t xml:space="preserve"> </w:t>
            </w:r>
            <w:proofErr w:type="spellStart"/>
            <w:r w:rsidRPr="00753FA2">
              <w:rPr>
                <w:rFonts w:ascii="Times New Roman" w:eastAsia="Calibri" w:hAnsi="Times New Roman" w:cs="Times New Roman"/>
                <w:color w:val="000000"/>
                <w:sz w:val="24"/>
                <w:lang w:val="en-US"/>
              </w:rPr>
              <w:t>материала</w:t>
            </w:r>
            <w:proofErr w:type="spellEnd"/>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lang w:val="en-US"/>
              </w:rPr>
              <w:t xml:space="preserve"> 14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12">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Итоговый контроль (контрольные и проверочные работы)</w:t>
            </w:r>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7 </w:t>
            </w:r>
          </w:p>
        </w:tc>
        <w:tc>
          <w:tcPr>
            <w:tcW w:w="5860" w:type="dxa"/>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 xml:space="preserve">Библиотека ЦОК </w:t>
            </w:r>
            <w:hyperlink r:id="rId13">
              <w:r w:rsidRPr="00753FA2">
                <w:rPr>
                  <w:rFonts w:ascii="Times New Roman" w:eastAsia="Calibri" w:hAnsi="Times New Roman" w:cs="Times New Roman"/>
                  <w:color w:val="0000FF"/>
                  <w:u w:val="single"/>
                  <w:lang w:val="en-US"/>
                </w:rPr>
                <w:t>https</w:t>
              </w:r>
              <w:r w:rsidRPr="00753FA2">
                <w:rPr>
                  <w:rFonts w:ascii="Times New Roman" w:eastAsia="Calibri" w:hAnsi="Times New Roman" w:cs="Times New Roman"/>
                  <w:color w:val="0000FF"/>
                  <w:u w:val="single"/>
                </w:rPr>
                <w:t>://</w:t>
              </w:r>
              <w:r w:rsidRPr="00753FA2">
                <w:rPr>
                  <w:rFonts w:ascii="Times New Roman" w:eastAsia="Calibri" w:hAnsi="Times New Roman" w:cs="Times New Roman"/>
                  <w:color w:val="0000FF"/>
                  <w:u w:val="single"/>
                  <w:lang w:val="en-US"/>
                </w:rPr>
                <w:t>m</w:t>
              </w:r>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edsoo</w:t>
              </w:r>
              <w:proofErr w:type="spellEnd"/>
              <w:r w:rsidRPr="00753FA2">
                <w:rPr>
                  <w:rFonts w:ascii="Times New Roman" w:eastAsia="Calibri" w:hAnsi="Times New Roman" w:cs="Times New Roman"/>
                  <w:color w:val="0000FF"/>
                  <w:u w:val="single"/>
                </w:rPr>
                <w:t>.</w:t>
              </w:r>
              <w:proofErr w:type="spellStart"/>
              <w:r w:rsidRPr="00753FA2">
                <w:rPr>
                  <w:rFonts w:ascii="Times New Roman" w:eastAsia="Calibri" w:hAnsi="Times New Roman" w:cs="Times New Roman"/>
                  <w:color w:val="0000FF"/>
                  <w:u w:val="single"/>
                  <w:lang w:val="en-US"/>
                </w:rPr>
                <w:t>ru</w:t>
              </w:r>
              <w:proofErr w:type="spellEnd"/>
              <w:r w:rsidRPr="00753FA2">
                <w:rPr>
                  <w:rFonts w:ascii="Times New Roman" w:eastAsia="Calibri" w:hAnsi="Times New Roman" w:cs="Times New Roman"/>
                  <w:color w:val="0000FF"/>
                  <w:u w:val="single"/>
                </w:rPr>
                <w:t>/7</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411</w:t>
              </w:r>
              <w:r w:rsidRPr="00753FA2">
                <w:rPr>
                  <w:rFonts w:ascii="Times New Roman" w:eastAsia="Calibri" w:hAnsi="Times New Roman" w:cs="Times New Roman"/>
                  <w:color w:val="0000FF"/>
                  <w:u w:val="single"/>
                  <w:lang w:val="en-US"/>
                </w:rPr>
                <w:t>f</w:t>
              </w:r>
              <w:r w:rsidRPr="00753FA2">
                <w:rPr>
                  <w:rFonts w:ascii="Times New Roman" w:eastAsia="Calibri" w:hAnsi="Times New Roman" w:cs="Times New Roman"/>
                  <w:color w:val="0000FF"/>
                  <w:u w:val="single"/>
                </w:rPr>
                <w:t>36</w:t>
              </w:r>
            </w:hyperlink>
          </w:p>
        </w:tc>
      </w:tr>
      <w:tr w:rsidR="00753FA2" w:rsidRPr="00753FA2" w:rsidTr="00395630">
        <w:trPr>
          <w:trHeight w:val="144"/>
          <w:tblCellSpacing w:w="20" w:type="nil"/>
        </w:trPr>
        <w:tc>
          <w:tcPr>
            <w:tcW w:w="0" w:type="auto"/>
            <w:gridSpan w:val="2"/>
            <w:tcMar>
              <w:top w:w="50" w:type="dxa"/>
              <w:left w:w="100" w:type="dxa"/>
            </w:tcMar>
            <w:vAlign w:val="center"/>
          </w:tcPr>
          <w:p w:rsidR="00753FA2" w:rsidRPr="00753FA2" w:rsidRDefault="00753FA2" w:rsidP="00753FA2">
            <w:pPr>
              <w:spacing w:after="0" w:line="276" w:lineRule="auto"/>
              <w:ind w:left="135"/>
              <w:rPr>
                <w:rFonts w:ascii="Calibri" w:eastAsia="Calibri" w:hAnsi="Calibri" w:cs="Times New Roman"/>
              </w:rPr>
            </w:pPr>
            <w:r w:rsidRPr="00753FA2">
              <w:rPr>
                <w:rFonts w:ascii="Times New Roman" w:eastAsia="Calibri" w:hAnsi="Times New Roman" w:cs="Times New Roman"/>
                <w:color w:val="000000"/>
                <w:sz w:val="24"/>
              </w:rPr>
              <w:t>ОБЩЕЕ КОЛИЧЕСТВО ЧАСОВ ПО ПРОГРАММЕ</w:t>
            </w:r>
          </w:p>
        </w:tc>
        <w:tc>
          <w:tcPr>
            <w:tcW w:w="1878" w:type="dxa"/>
            <w:tcMar>
              <w:top w:w="50" w:type="dxa"/>
              <w:left w:w="100" w:type="dxa"/>
            </w:tcMar>
            <w:vAlign w:val="center"/>
          </w:tcPr>
          <w:p w:rsidR="00753FA2" w:rsidRPr="00753FA2" w:rsidRDefault="00753FA2" w:rsidP="00753FA2">
            <w:pPr>
              <w:spacing w:after="0" w:line="276" w:lineRule="auto"/>
              <w:ind w:left="135"/>
              <w:jc w:val="center"/>
              <w:rPr>
                <w:rFonts w:ascii="Calibri" w:eastAsia="Calibri" w:hAnsi="Calibri" w:cs="Times New Roman"/>
                <w:lang w:val="en-US"/>
              </w:rPr>
            </w:pPr>
            <w:r w:rsidRPr="00753FA2">
              <w:rPr>
                <w:rFonts w:ascii="Times New Roman" w:eastAsia="Calibri" w:hAnsi="Times New Roman" w:cs="Times New Roman"/>
                <w:color w:val="000000"/>
                <w:sz w:val="24"/>
              </w:rPr>
              <w:t xml:space="preserve"> </w:t>
            </w:r>
            <w:r w:rsidRPr="00753FA2">
              <w:rPr>
                <w:rFonts w:ascii="Times New Roman" w:eastAsia="Calibri" w:hAnsi="Times New Roman" w:cs="Times New Roman"/>
                <w:color w:val="000000"/>
                <w:sz w:val="24"/>
                <w:lang w:val="en-US"/>
              </w:rPr>
              <w:t xml:space="preserve">136 </w:t>
            </w:r>
          </w:p>
        </w:tc>
        <w:tc>
          <w:tcPr>
            <w:tcW w:w="5860" w:type="dxa"/>
            <w:tcMar>
              <w:top w:w="50" w:type="dxa"/>
              <w:left w:w="100" w:type="dxa"/>
            </w:tcMar>
            <w:vAlign w:val="center"/>
          </w:tcPr>
          <w:p w:rsidR="00753FA2" w:rsidRPr="00753FA2" w:rsidRDefault="00753FA2" w:rsidP="00753FA2">
            <w:pPr>
              <w:spacing w:after="200" w:line="276" w:lineRule="auto"/>
              <w:rPr>
                <w:rFonts w:ascii="Calibri" w:eastAsia="Calibri" w:hAnsi="Calibri" w:cs="Times New Roman"/>
                <w:lang w:val="en-US"/>
              </w:rPr>
            </w:pPr>
          </w:p>
        </w:tc>
      </w:tr>
    </w:tbl>
    <w:p w:rsidR="003972F9" w:rsidRDefault="003972F9"/>
    <w:sectPr w:rsidR="00397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68C"/>
    <w:rsid w:val="0010406B"/>
    <w:rsid w:val="003972F9"/>
    <w:rsid w:val="003A2314"/>
    <w:rsid w:val="0041009A"/>
    <w:rsid w:val="00753FA2"/>
    <w:rsid w:val="00A85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CBEAD"/>
  <w15:chartTrackingRefBased/>
  <w15:docId w15:val="{2CFE4FB3-243C-4CDD-A1C8-7D9AE1B17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webSettings" Target="web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hyperlink" Target="https://m.edsoo.ru/7f411f36" TargetMode="External"/><Relationship Id="rId15" Type="http://schemas.openxmlformats.org/officeDocument/2006/relationships/theme" Target="theme/theme1.xml"/><Relationship Id="rId10" Type="http://schemas.openxmlformats.org/officeDocument/2006/relationships/hyperlink" Target="https://m.edsoo.ru/7f411f36" TargetMode="External"/><Relationship Id="rId4" Type="http://schemas.openxmlformats.org/officeDocument/2006/relationships/hyperlink" Target="https://m.edsoo.ru/7f411f36" TargetMode="External"/><Relationship Id="rId9" Type="http://schemas.openxmlformats.org/officeDocument/2006/relationships/hyperlink" Target="https://m.edsoo.ru/7f411f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3447</Words>
  <Characters>19650</Characters>
  <Application>Microsoft Office Word</Application>
  <DocSecurity>0</DocSecurity>
  <Lines>163</Lines>
  <Paragraphs>46</Paragraphs>
  <ScaleCrop>false</ScaleCrop>
  <Company/>
  <LinksUpToDate>false</LinksUpToDate>
  <CharactersWithSpaces>23051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Наталья</dc:creator>
  <cp:keywords/>
  <dc:description/>
  <cp:lastModifiedBy>Рыбина Наталья</cp:lastModifiedBy>
  <cp:revision>6</cp:revision>
  <dcterms:created xsi:type="dcterms:W3CDTF">2024-09-11T18:49:00Z</dcterms:created>
  <dcterms:modified xsi:type="dcterms:W3CDTF">2024-09-12T19:02:00Z</dcterms:modified>
</cp:coreProperties>
</file>